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E53" w14:textId="77777777" w:rsidR="00752FB8" w:rsidRDefault="00752FB8" w:rsidP="00752FB8">
      <w:pPr>
        <w:pStyle w:val="Heading2"/>
        <w:spacing w:before="120" w:after="120" w:line="300" w:lineRule="auto"/>
        <w:jc w:val="center"/>
        <w:rPr>
          <w:rFonts w:ascii="Times New Roman" w:eastAsia="SimSun" w:hAnsi="Times New Roman"/>
          <w:kern w:val="44"/>
          <w:sz w:val="44"/>
          <w:szCs w:val="44"/>
        </w:rPr>
      </w:pPr>
      <w:bookmarkStart w:id="0" w:name="_Toc132382906"/>
      <w:r w:rsidRPr="00752FB8">
        <w:rPr>
          <w:rFonts w:ascii="Times New Roman" w:eastAsia="SimSun" w:hAnsi="Times New Roman" w:hint="eastAsia"/>
          <w:kern w:val="44"/>
          <w:sz w:val="44"/>
          <w:szCs w:val="44"/>
        </w:rPr>
        <w:t>成熟和衰老生理</w:t>
      </w:r>
    </w:p>
    <w:p w14:paraId="1851A2EC" w14:textId="77777777" w:rsidR="006216ED" w:rsidRPr="00AE5946" w:rsidRDefault="006216ED" w:rsidP="006216ED">
      <w:pPr>
        <w:rPr>
          <w:b/>
          <w:bCs/>
        </w:rPr>
      </w:pPr>
      <w:r w:rsidRPr="00AE5946">
        <w:rPr>
          <w:rFonts w:hint="eastAsia"/>
          <w:b/>
          <w:bCs/>
        </w:rPr>
        <w:t>课后作业：</w:t>
      </w:r>
    </w:p>
    <w:p w14:paraId="28BA03BD" w14:textId="1B5B7450" w:rsidR="006216ED" w:rsidRDefault="006216ED" w:rsidP="006216ED">
      <w:r>
        <w:t xml:space="preserve">1. </w:t>
      </w:r>
      <w:r>
        <w:rPr>
          <w:rFonts w:hint="eastAsia"/>
        </w:rPr>
        <w:t>用一个</w:t>
      </w:r>
      <w:r>
        <w:rPr>
          <w:rFonts w:hint="eastAsia"/>
        </w:rPr>
        <w:t>A4</w:t>
      </w:r>
      <w:r>
        <w:rPr>
          <w:rFonts w:hint="eastAsia"/>
        </w:rPr>
        <w:t>纸的篇幅，制作</w:t>
      </w:r>
      <w:r>
        <w:rPr>
          <w:rFonts w:hint="eastAsia"/>
        </w:rPr>
        <w:t>本课程学习的植物一个完整生命周期的知识图谱</w:t>
      </w:r>
      <w:r>
        <w:rPr>
          <w:rFonts w:hint="eastAsia"/>
        </w:rPr>
        <w:t>（电子或手写均可）。</w:t>
      </w:r>
    </w:p>
    <w:p w14:paraId="28C282C6" w14:textId="77777777" w:rsidR="006216ED" w:rsidRDefault="006216ED" w:rsidP="006216ED"/>
    <w:p w14:paraId="41470B02" w14:textId="77777777" w:rsidR="006216ED" w:rsidRDefault="006216ED" w:rsidP="00AB55B9">
      <w:pPr>
        <w:pStyle w:val="Heading2"/>
        <w:spacing w:before="120" w:after="120" w:line="300" w:lineRule="auto"/>
        <w:rPr>
          <w:rFonts w:ascii="Times New Roman" w:eastAsia="SimSun" w:hAnsi="Times New Roman"/>
        </w:rPr>
      </w:pPr>
    </w:p>
    <w:p w14:paraId="439BDEB5" w14:textId="568C2F9E" w:rsidR="00AB55B9" w:rsidRPr="00BA3D2D" w:rsidRDefault="00AB55B9" w:rsidP="00AB55B9">
      <w:pPr>
        <w:pStyle w:val="Heading2"/>
        <w:spacing w:before="120" w:after="120" w:line="300" w:lineRule="auto"/>
        <w:rPr>
          <w:rFonts w:ascii="Times New Roman" w:hAnsi="Times New Roman"/>
          <w:b w:val="0"/>
          <w:bCs w:val="0"/>
          <w:szCs w:val="21"/>
        </w:rPr>
      </w:pPr>
      <w:r w:rsidRPr="00BA3D2D">
        <w:rPr>
          <w:rFonts w:ascii="Times New Roman" w:eastAsia="SimSun" w:hAnsi="Times New Roman"/>
        </w:rPr>
        <w:t>自测试题</w:t>
      </w:r>
      <w:bookmarkEnd w:id="0"/>
      <w:r w:rsidR="006216ED" w:rsidRPr="00B11C57">
        <w:rPr>
          <w:rFonts w:eastAsia="Adobe 仿宋 Std R" w:hint="eastAsia"/>
          <w:color w:val="FF0000"/>
          <w:sz w:val="24"/>
          <w:szCs w:val="24"/>
        </w:rPr>
        <w:t>不计入平时成绩，供复习使用</w:t>
      </w:r>
    </w:p>
    <w:p w14:paraId="4DBBA1EA" w14:textId="77777777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 w:rsidRPr="00BA3D2D">
        <w:rPr>
          <w:rFonts w:eastAsia="SimHei"/>
          <w:kern w:val="0"/>
          <w:szCs w:val="21"/>
          <w:lang w:val="zh-CN"/>
        </w:rPr>
        <w:t>一、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名词解释</w:t>
      </w:r>
    </w:p>
    <w:p w14:paraId="0D47E8D8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1.</w:t>
      </w:r>
      <w:r w:rsidRPr="00BA3D2D">
        <w:rPr>
          <w:szCs w:val="21"/>
        </w:rPr>
        <w:t xml:space="preserve"> </w:t>
      </w:r>
      <w:r w:rsidRPr="00BA3D2D">
        <w:rPr>
          <w:szCs w:val="21"/>
        </w:rPr>
        <w:t>休眠</w:t>
      </w:r>
      <w:r w:rsidRPr="00BA3D2D">
        <w:rPr>
          <w:szCs w:val="21"/>
        </w:rPr>
        <w:t xml:space="preserve">   </w:t>
      </w:r>
    </w:p>
    <w:p w14:paraId="08306D00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2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强迫休眠</w:t>
      </w:r>
      <w:r w:rsidRPr="00BA3D2D">
        <w:rPr>
          <w:szCs w:val="21"/>
        </w:rPr>
        <w:t xml:space="preserve">   </w:t>
      </w:r>
    </w:p>
    <w:p w14:paraId="7DF7F684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3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生理性休眠</w:t>
      </w:r>
      <w:r>
        <w:rPr>
          <w:rFonts w:hint="eastAsia"/>
          <w:szCs w:val="21"/>
        </w:rPr>
        <w:t xml:space="preserve"> </w:t>
      </w:r>
    </w:p>
    <w:p w14:paraId="742FAAAF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4</w:t>
      </w:r>
      <w:r w:rsidRPr="00BA3D2D">
        <w:rPr>
          <w:szCs w:val="21"/>
        </w:rPr>
        <w:t>.</w:t>
      </w:r>
      <w:r w:rsidRPr="00BA3D2D">
        <w:rPr>
          <w:szCs w:val="21"/>
        </w:rPr>
        <w:t>呼吸峰</w:t>
      </w:r>
      <w:r w:rsidRPr="00BA3D2D">
        <w:rPr>
          <w:szCs w:val="21"/>
        </w:rPr>
        <w:t xml:space="preserve"> </w:t>
      </w:r>
    </w:p>
    <w:p w14:paraId="599790AE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5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跃变型果实</w:t>
      </w:r>
      <w:r w:rsidRPr="00BA3D2D">
        <w:rPr>
          <w:szCs w:val="21"/>
        </w:rPr>
        <w:t xml:space="preserve">  </w:t>
      </w:r>
    </w:p>
    <w:p w14:paraId="3AE5F22F" w14:textId="77777777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6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非跃变型果实</w:t>
      </w:r>
      <w:r w:rsidRPr="00BA3D2D">
        <w:rPr>
          <w:szCs w:val="21"/>
        </w:rPr>
        <w:t xml:space="preserve">   </w:t>
      </w:r>
    </w:p>
    <w:p w14:paraId="76092B5B" w14:textId="5A70F7F9" w:rsidR="00752FB8" w:rsidRDefault="00752FB8" w:rsidP="00AB55B9"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7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程序性细胞死亡</w:t>
      </w:r>
      <w:r w:rsidRPr="00BA3D2D">
        <w:rPr>
          <w:szCs w:val="21"/>
        </w:rPr>
        <w:t xml:space="preserve">  </w:t>
      </w:r>
    </w:p>
    <w:p w14:paraId="791B42E2" w14:textId="712A1233" w:rsidR="00837365" w:rsidRDefault="00837365" w:rsidP="00AB55B9">
      <w:pPr>
        <w:autoSpaceDE w:val="0"/>
        <w:autoSpaceDN w:val="0"/>
        <w:adjustRightInd w:val="0"/>
        <w:spacing w:line="300" w:lineRule="auto"/>
        <w:jc w:val="left"/>
      </w:pPr>
      <w:r w:rsidRPr="00BA3D2D">
        <w:t xml:space="preserve"> </w:t>
      </w:r>
    </w:p>
    <w:p w14:paraId="0C51135C" w14:textId="1287A6EB" w:rsidR="00AB55B9" w:rsidRPr="00BA3D2D" w:rsidRDefault="00AB55B9" w:rsidP="00AB55B9">
      <w:pPr>
        <w:autoSpaceDE w:val="0"/>
        <w:autoSpaceDN w:val="0"/>
        <w:adjustRightInd w:val="0"/>
        <w:spacing w:line="300" w:lineRule="auto"/>
        <w:jc w:val="left"/>
        <w:rPr>
          <w:rFonts w:eastAsia="SimHei"/>
          <w:kern w:val="0"/>
          <w:szCs w:val="21"/>
          <w:lang w:val="zh-CN"/>
        </w:rPr>
      </w:pPr>
      <w:r>
        <w:rPr>
          <w:rFonts w:eastAsia="SimHei" w:hint="eastAsia"/>
          <w:kern w:val="0"/>
          <w:szCs w:val="21"/>
          <w:lang w:val="zh-CN"/>
        </w:rPr>
        <w:t>二</w:t>
      </w:r>
      <w:r w:rsidRPr="00BA3D2D">
        <w:rPr>
          <w:rFonts w:eastAsia="SimHei"/>
          <w:kern w:val="0"/>
          <w:szCs w:val="21"/>
          <w:lang w:val="zh-CN"/>
        </w:rPr>
        <w:t>、</w:t>
      </w:r>
      <w:r w:rsidRPr="00BA3D2D">
        <w:rPr>
          <w:rFonts w:eastAsia="SimHei"/>
          <w:kern w:val="0"/>
          <w:szCs w:val="21"/>
          <w:lang w:val="zh-CN"/>
        </w:rPr>
        <w:t xml:space="preserve"> </w:t>
      </w:r>
      <w:r w:rsidRPr="00BA3D2D">
        <w:rPr>
          <w:rFonts w:eastAsia="SimHei"/>
          <w:kern w:val="0"/>
          <w:szCs w:val="21"/>
          <w:lang w:val="zh-CN"/>
        </w:rPr>
        <w:t>简答题</w:t>
      </w:r>
    </w:p>
    <w:p w14:paraId="1901473D" w14:textId="163F4337" w:rsidR="00752FB8" w:rsidRPr="00BA3D2D" w:rsidRDefault="00752FB8" w:rsidP="00752FB8">
      <w:pPr>
        <w:spacing w:line="300" w:lineRule="auto"/>
        <w:jc w:val="left"/>
        <w:rPr>
          <w:szCs w:val="21"/>
        </w:rPr>
      </w:pPr>
      <w:r w:rsidRPr="00BA3D2D">
        <w:rPr>
          <w:szCs w:val="21"/>
        </w:rPr>
        <w:t>1</w:t>
      </w:r>
      <w:r w:rsidRPr="00BA3D2D">
        <w:rPr>
          <w:szCs w:val="21"/>
        </w:rPr>
        <w:t>．果实成熟时酸味为什么会减少？</w:t>
      </w:r>
    </w:p>
    <w:p w14:paraId="61169F6A" w14:textId="449EAC28" w:rsidR="00752FB8" w:rsidRPr="00BA3D2D" w:rsidRDefault="00752FB8" w:rsidP="00752FB8">
      <w:pPr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 w:rsidRPr="00BA3D2D">
        <w:rPr>
          <w:szCs w:val="21"/>
        </w:rPr>
        <w:t>．为什么北方小麦比南方小麦的蛋白质含量高？</w:t>
      </w:r>
    </w:p>
    <w:p w14:paraId="3BEE9574" w14:textId="37BC3581" w:rsidR="00752FB8" w:rsidRPr="00BA3D2D" w:rsidRDefault="00752FB8" w:rsidP="00752FB8">
      <w:pPr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Pr="00BA3D2D">
        <w:rPr>
          <w:szCs w:val="21"/>
        </w:rPr>
        <w:t>．跃变型果实与非跃变型果实有哪些区别？</w:t>
      </w:r>
      <w:r w:rsidRPr="00BA3D2D">
        <w:rPr>
          <w:szCs w:val="21"/>
        </w:rPr>
        <w:t xml:space="preserve"> </w:t>
      </w:r>
    </w:p>
    <w:p w14:paraId="4AE844DA" w14:textId="7A79C1C1" w:rsidR="00752FB8" w:rsidRPr="00BA3D2D" w:rsidRDefault="00752FB8" w:rsidP="00752FB8">
      <w:pPr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>4</w:t>
      </w:r>
      <w:r w:rsidRPr="00BA3D2D">
        <w:rPr>
          <w:szCs w:val="21"/>
        </w:rPr>
        <w:t xml:space="preserve">. </w:t>
      </w:r>
      <w:r w:rsidRPr="00BA3D2D">
        <w:rPr>
          <w:szCs w:val="21"/>
        </w:rPr>
        <w:t>外界条件对种子成熟过程有何影响</w:t>
      </w:r>
      <w:r w:rsidRPr="00BA3D2D">
        <w:rPr>
          <w:szCs w:val="21"/>
        </w:rPr>
        <w:t xml:space="preserve">? </w:t>
      </w:r>
    </w:p>
    <w:p w14:paraId="27EF4B4E" w14:textId="290152FA" w:rsidR="00AB55B9" w:rsidRDefault="00AB55B9" w:rsidP="00AB55B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  <w:lang w:val="zh-CN"/>
        </w:rPr>
      </w:pPr>
    </w:p>
    <w:sectPr w:rsidR="00AB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仿宋 Std R">
    <w:altName w:val="SimSun"/>
    <w:panose1 w:val="020B0604020202020204"/>
    <w:charset w:val="86"/>
    <w:family w:val="roman"/>
    <w:notTrueType/>
    <w:pitch w:val="variable"/>
    <w:sig w:usb0="00000207" w:usb1="0A0F1810" w:usb2="00000016" w:usb3="00000000" w:csb0="0006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0"/>
    <w:rsid w:val="003B67B0"/>
    <w:rsid w:val="00414B85"/>
    <w:rsid w:val="00527E79"/>
    <w:rsid w:val="006216ED"/>
    <w:rsid w:val="00677D23"/>
    <w:rsid w:val="00752FB8"/>
    <w:rsid w:val="00837365"/>
    <w:rsid w:val="008621B3"/>
    <w:rsid w:val="00A74928"/>
    <w:rsid w:val="00AB55B9"/>
    <w:rsid w:val="00F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F871"/>
  <w15:chartTrackingRefBased/>
  <w15:docId w15:val="{D4DC0899-D7BA-445E-A4F6-B3FF8A6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36"/>
    <w:pPr>
      <w:widowControl w:val="0"/>
      <w:spacing w:before="0"/>
    </w:pPr>
    <w:rPr>
      <w:rFonts w:ascii="Times New Roman" w:eastAsia="SimSu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6C36"/>
    <w:pPr>
      <w:keepNext/>
      <w:keepLines/>
      <w:spacing w:before="340" w:after="330" w:line="578" w:lineRule="auto"/>
      <w:outlineLvl w:val="0"/>
    </w:pPr>
    <w:rPr>
      <w:rFonts w:ascii="SimSun" w:hAnsi="SimSu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F16C36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36"/>
    <w:rPr>
      <w:rFonts w:ascii="SimSun" w:eastAsia="SimSun" w:hAnsi="SimSu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F16C36"/>
    <w:rPr>
      <w:rFonts w:ascii="Arial" w:eastAsia="SimHei" w:hAnsi="Arial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rsid w:val="00F16C36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F16C36"/>
    <w:rPr>
      <w:rFonts w:ascii="SimSun" w:eastAsia="SimSun" w:hAnsi="Courier New" w:cs="Courier New"/>
      <w:szCs w:val="21"/>
    </w:rPr>
  </w:style>
  <w:style w:type="paragraph" w:styleId="BodyTextIndent2">
    <w:name w:val="Body Text Indent 2"/>
    <w:basedOn w:val="Normal"/>
    <w:link w:val="BodyTextIndent2Char"/>
    <w:rsid w:val="00837365"/>
    <w:pPr>
      <w:ind w:firstLine="390"/>
    </w:pPr>
    <w:rPr>
      <w:color w:val="00000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7365"/>
    <w:rPr>
      <w:rFonts w:ascii="Times New Roman" w:eastAsia="SimSu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Dongliang Xiong</dc:creator>
  <cp:keywords/>
  <dc:description/>
  <cp:lastModifiedBy>Dongliang Xiong</cp:lastModifiedBy>
  <cp:revision>4</cp:revision>
  <cp:lastPrinted>2020-12-23T05:12:00Z</cp:lastPrinted>
  <dcterms:created xsi:type="dcterms:W3CDTF">2020-12-23T05:12:00Z</dcterms:created>
  <dcterms:modified xsi:type="dcterms:W3CDTF">2024-06-03T11:55:00Z</dcterms:modified>
</cp:coreProperties>
</file>